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60" w:rsidRDefault="00D75C9C" w:rsidP="004A0C60">
      <w:pPr>
        <w:ind w:left="360"/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 wp14:anchorId="5B2E1993" wp14:editId="12980515">
            <wp:extent cx="2419350" cy="7315200"/>
            <wp:effectExtent l="0" t="0" r="0" b="0"/>
            <wp:docPr id="1" name="Picture 1" descr="F:\Common Core Unit Plans\Third Grade\The Iditarod Trail Good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mon Core Unit Plans\Third Grade\The Iditarod Trail Good 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C9C">
        <w:t xml:space="preserve"> </w:t>
      </w:r>
    </w:p>
    <w:p w:rsidR="004A0C60" w:rsidRDefault="004A0C60" w:rsidP="004A0C60">
      <w:pPr>
        <w:ind w:left="360"/>
      </w:pPr>
    </w:p>
    <w:p w:rsidR="00D75C9C" w:rsidRDefault="00D75C9C" w:rsidP="004A0C60">
      <w:pPr>
        <w:pStyle w:val="ListParagraph"/>
        <w:numPr>
          <w:ilvl w:val="0"/>
          <w:numId w:val="1"/>
        </w:numPr>
      </w:pPr>
      <w:r>
        <w:t>Why did the author write this text?</w:t>
      </w:r>
      <w:r w:rsidR="004A0C60">
        <w:t xml:space="preserve"> What from the poem makes you think this?</w:t>
      </w:r>
    </w:p>
    <w:p w:rsidR="00D75C9C" w:rsidRDefault="00D75C9C" w:rsidP="00D75C9C">
      <w:pPr>
        <w:pStyle w:val="ListParagraph"/>
      </w:pPr>
    </w:p>
    <w:p w:rsidR="00D75C9C" w:rsidRDefault="00D75C9C" w:rsidP="004A0C60">
      <w:pPr>
        <w:pStyle w:val="ListParagraph"/>
        <w:numPr>
          <w:ilvl w:val="0"/>
          <w:numId w:val="1"/>
        </w:numPr>
      </w:pPr>
      <w:r>
        <w:t>What does the author want you to learn?</w:t>
      </w:r>
      <w:r w:rsidR="004A0C60">
        <w:t xml:space="preserve"> How do you know?</w:t>
      </w:r>
    </w:p>
    <w:p w:rsidR="00D75C9C" w:rsidRDefault="00D75C9C" w:rsidP="00D75C9C">
      <w:pPr>
        <w:pStyle w:val="ListParagraph"/>
        <w:numPr>
          <w:ilvl w:val="0"/>
          <w:numId w:val="1"/>
        </w:numPr>
      </w:pPr>
      <w:r>
        <w:lastRenderedPageBreak/>
        <w:t xml:space="preserve">What is the author’s point of view? (Does your opinion differ from the author’s point of </w:t>
      </w:r>
    </w:p>
    <w:p w:rsidR="00D75C9C" w:rsidRDefault="00D75C9C" w:rsidP="00D75C9C"/>
    <w:p w:rsidR="00D75C9C" w:rsidRDefault="00D75C9C" w:rsidP="00D75C9C">
      <w:r>
        <w:t xml:space="preserve">              view? Can you identify more than one point of view presented?)</w:t>
      </w:r>
    </w:p>
    <w:p w:rsidR="00D501D6" w:rsidRDefault="00D501D6"/>
    <w:p w:rsidR="00D75C9C" w:rsidRDefault="00D75C9C">
      <w:r>
        <w:rPr>
          <w:rFonts w:ascii="Arial" w:hAnsi="Arial" w:cs="Arial"/>
          <w:noProof/>
          <w:color w:val="0000FF"/>
          <w:sz w:val="27"/>
          <w:szCs w:val="27"/>
          <w:lang w:bidi="ar-SA"/>
        </w:rPr>
        <w:drawing>
          <wp:inline distT="0" distB="0" distL="0" distR="0" wp14:anchorId="0F586767" wp14:editId="06A32504">
            <wp:extent cx="1676400" cy="2047875"/>
            <wp:effectExtent l="0" t="0" r="0" b="9525"/>
            <wp:docPr id="2" name="rg_hi" descr="http://t2.gstatic.com/images?q=tbn:ANd9GcQnKIt0CPwv48OFL6mFsx7IFbhV7mAhPqVCkJCaUyDPOCafN6N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nKIt0CPwv48OFL6mFsx7IFbhV7mAhPqVCkJCaUyDPOCafN6N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DCD" w:rsidRDefault="00A41DCD"/>
    <w:sectPr w:rsidR="00A41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26AEC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9C"/>
    <w:rsid w:val="00124736"/>
    <w:rsid w:val="001F3F6F"/>
    <w:rsid w:val="002139CD"/>
    <w:rsid w:val="004A0C60"/>
    <w:rsid w:val="004C7B1C"/>
    <w:rsid w:val="00616E97"/>
    <w:rsid w:val="00A41DCD"/>
    <w:rsid w:val="00D501D6"/>
    <w:rsid w:val="00D7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9C"/>
    <w:pPr>
      <w:spacing w:after="0" w:line="240" w:lineRule="auto"/>
    </w:pPr>
    <w:rPr>
      <w:rFonts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C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C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C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1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9C"/>
    <w:pPr>
      <w:spacing w:after="0" w:line="240" w:lineRule="auto"/>
    </w:pPr>
    <w:rPr>
      <w:rFonts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C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C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C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1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m/imgres?q=iditarod&amp;um=1&amp;hl=en&amp;sa=N&amp;tbo=d&amp;biw=1366&amp;bih=673&amp;tbm=isch&amp;tbnid=JVHuxDCLBdP_zM:&amp;imgrefurl=http://www.answers.com/topic/iditarod&amp;docid=KwAZonTs1saRiM&amp;imgurl=http://wpcontent.answcdn.com/wikipedia/commons/thumb/0/0f/Iditarod_2005_-_Knolmayer_start_in_Willow.JPG/220px-Iditarod_2005_-_Knolmayer_start_in_Willow.JPG&amp;w=220&amp;h=269&amp;ei=9W2qUK7tKPS10QGikoGoCg&amp;zoom=1&amp;iact=hc&amp;vpx=210&amp;vpy=327&amp;dur=3755&amp;hovh=215&amp;hovw=176&amp;tx=88&amp;ty=133&amp;sig=109565129191918332330&amp;page=1&amp;tbnh=139&amp;tbnw=126&amp;start=0&amp;ndsp=20&amp;ved=1t:429,r:15,s:0,i:1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Giuliano</dc:creator>
  <cp:lastModifiedBy>Kristen Driskill</cp:lastModifiedBy>
  <cp:revision>2</cp:revision>
  <cp:lastPrinted>2012-11-19T19:52:00Z</cp:lastPrinted>
  <dcterms:created xsi:type="dcterms:W3CDTF">2012-11-28T13:25:00Z</dcterms:created>
  <dcterms:modified xsi:type="dcterms:W3CDTF">2012-11-28T13:25:00Z</dcterms:modified>
</cp:coreProperties>
</file>